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O Conselho Municipal dos Direitos LGBT da cidade de Sorocaba realizou chamamento público através do município convocando movimentos sociais coletivos militantes para compor a comissão organizadora da 2ª edição da parada online orgulho LGBT</w:t>
      </w:r>
    </w:p>
    <w:p>
      <w:pPr>
        <w:pStyle w:val="Normal"/>
        <w:rPr/>
      </w:pPr>
      <w:r>
        <w:rPr/>
        <w:t>Estiveram presentes além de membros do Conselho que são Fábia Ferraz Vânia Antônio Rosângela Benito e Vivian Machado pessoas inscritas nesse chamamento que irão contribuir e muito para a criação da Live</w:t>
      </w:r>
    </w:p>
    <w:p>
      <w:pPr>
        <w:pStyle w:val="Normal"/>
        <w:rPr/>
      </w:pPr>
      <w:r>
        <w:rPr/>
        <w:t>Será então publicado no jornal do município a composição dos integrantes</w:t>
      </w:r>
    </w:p>
    <w:p>
      <w:pPr>
        <w:pStyle w:val="Normal"/>
        <w:rPr/>
      </w:pPr>
      <w:r>
        <w:rPr/>
        <w:t>Fica mais chato fez um breve histórico de toda a estrutura utilizada na parada do ano passado uso do estúdio a questão da internet a plataforma para transmissão e o que o poder público pode colaborar</w:t>
      </w:r>
    </w:p>
    <w:p>
      <w:pPr>
        <w:pStyle w:val="Normal"/>
        <w:rPr/>
      </w:pPr>
      <w:r>
        <w:rPr/>
        <w:t>Todos foram unânimes em dizer de que a prefeitura a pouco subsidiou embora reconheçamos que a secretaria da Cultura ajudou</w:t>
      </w:r>
    </w:p>
    <w:p>
      <w:pPr>
        <w:pStyle w:val="Normal"/>
        <w:rPr/>
      </w:pPr>
      <w:r>
        <w:rPr/>
        <w:t>Para este ano o conselho foi procurado pelo Sesc ofereceu parceria E então solicitou para quê enviássemos ao Sesc orçamento de estúdio e de cinegrafista e também operador de equipamento para transmissão de Live Vivian Machado está fazendo isso e vai também dar ciência a todos que compõem a comissão para poder ajudar nesses orçamentos indicando pessoas e orientando da melhor forma tudo relacionado a estrutura para que o evento aconteça</w:t>
      </w:r>
    </w:p>
    <w:p>
      <w:pPr>
        <w:pStyle w:val="Normal"/>
        <w:rPr/>
      </w:pPr>
      <w:r>
        <w:rPr/>
        <w:t>Foi realizado então um combinado com as funções durante o evento de cada membro direção artística pessoa que responde por roteiro questões de ensaio de dança release para imprensa contatos com os artistas e demais funções pertinentes a organização</w:t>
      </w:r>
    </w:p>
    <w:p>
      <w:pPr>
        <w:pStyle w:val="Normal"/>
        <w:rPr/>
      </w:pPr>
      <w:r>
        <w:rPr/>
        <w:t>Sendo assim realizaremos próxima reunião no dia 11</w:t>
      </w:r>
    </w:p>
    <w:p>
      <w:pPr>
        <w:pStyle w:val="Normal"/>
        <w:rPr/>
      </w:pPr>
      <w:r>
        <w:rPr/>
        <w:t>Vivian Machado lembrou que já contratou o parque tecnológico e o secretário da Cultura além da secretaria de comunicação ainda disse que está na expectativa do agendamento de horário para conversar com os mesmos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 LibreOffice_project/9d0f32d1f0b509096fd65e0d4bec26ddd1938fd3</Application>
  <Pages>1</Pages>
  <Words>285</Words>
  <Characters>1504</Characters>
  <CharactersWithSpaces>1780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2021-07-07T12:20:00Z</dcterms:created>
  <dc:creator>5515981184032</dc:creator>
  <dc:description/>
  <dc:language>pt-BR</dc:language>
  <cp:lastModifiedBy>5515981184032</cp:lastModifiedBy>
  <dcterms:modified xsi:type="dcterms:W3CDTF">2021-07-07T12:20:00Z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