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226" w:rsidRPr="00A25559" w:rsidRDefault="00125226" w:rsidP="00125226">
      <w:pPr>
        <w:pStyle w:val="LO-normal"/>
        <w:spacing w:after="120"/>
        <w:jc w:val="center"/>
        <w:rPr>
          <w:rFonts w:ascii="Arial" w:hAnsi="Arial"/>
          <w:b/>
        </w:rPr>
      </w:pPr>
      <w:proofErr w:type="spellStart"/>
      <w:r w:rsidRPr="00A25559">
        <w:rPr>
          <w:rFonts w:ascii="Arial" w:eastAsia="Times New Roman" w:hAnsi="Arial"/>
          <w:b/>
          <w:bCs/>
          <w:color w:val="000000"/>
        </w:rPr>
        <w:t>Print</w:t>
      </w:r>
      <w:proofErr w:type="spellEnd"/>
      <w:r w:rsidRPr="00A25559">
        <w:rPr>
          <w:rFonts w:ascii="Arial" w:eastAsia="Times New Roman" w:hAnsi="Arial"/>
          <w:b/>
          <w:bCs/>
          <w:color w:val="000000"/>
        </w:rPr>
        <w:t xml:space="preserve"> com a relação dos participantes da </w:t>
      </w:r>
      <w:r w:rsidRPr="00A25559">
        <w:rPr>
          <w:rFonts w:ascii="Arial" w:eastAsia="Cambria" w:hAnsi="Arial"/>
          <w:b/>
          <w:color w:val="000000"/>
        </w:rPr>
        <w:t>32ª Reunião do Conselho Municipal de Proteção e Defesa do Consumidor – COMDECON</w:t>
      </w:r>
      <w:r>
        <w:rPr>
          <w:rFonts w:ascii="Arial" w:eastAsia="Cambria" w:hAnsi="Arial"/>
          <w:b/>
          <w:color w:val="000000"/>
        </w:rPr>
        <w:t xml:space="preserve"> – 17/12/2021:</w:t>
      </w:r>
    </w:p>
    <w:p w:rsidR="00125226" w:rsidRPr="00F023EF" w:rsidRDefault="00125226" w:rsidP="00125226">
      <w:pPr>
        <w:pStyle w:val="LO-normal"/>
        <w:spacing w:after="120"/>
        <w:jc w:val="center"/>
        <w:rPr>
          <w:rFonts w:ascii="Arial" w:hAnsi="Arial"/>
        </w:rPr>
      </w:pPr>
      <w:r>
        <w:rPr>
          <w:rFonts w:ascii="Arial" w:eastAsia="Times New Roman" w:hAnsi="Arial"/>
          <w:b/>
          <w:bCs/>
          <w:color w:val="000000"/>
        </w:rPr>
        <w:t xml:space="preserve"> </w:t>
      </w:r>
    </w:p>
    <w:p w:rsidR="00125226" w:rsidRDefault="00125226" w:rsidP="00125226">
      <w:pPr>
        <w:pStyle w:val="LO-normal"/>
        <w:tabs>
          <w:tab w:val="left" w:pos="5446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noProof/>
          <w:lang w:eastAsia="pt-BR" w:bidi="ar-SA"/>
        </w:rPr>
        <w:drawing>
          <wp:inline distT="0" distB="0" distL="0" distR="0">
            <wp:extent cx="4724400" cy="8397875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26" w:rsidRDefault="00125226" w:rsidP="00125226">
      <w:pPr>
        <w:pStyle w:val="LO-normal"/>
        <w:spacing w:after="120"/>
        <w:jc w:val="center"/>
        <w:rPr>
          <w:rFonts w:ascii="Arial" w:eastAsia="Cambria" w:hAnsi="Arial"/>
          <w:b/>
          <w:color w:val="000000"/>
        </w:rPr>
      </w:pPr>
      <w:r>
        <w:rPr>
          <w:rFonts w:ascii="Arial" w:eastAsia="Times New Roman" w:hAnsi="Arial"/>
          <w:b/>
          <w:bCs/>
          <w:color w:val="000000"/>
        </w:rPr>
        <w:lastRenderedPageBreak/>
        <w:t xml:space="preserve">Aceitação dos membros do </w:t>
      </w:r>
      <w:r w:rsidRPr="00A25559">
        <w:rPr>
          <w:rFonts w:ascii="Arial" w:eastAsia="Cambria" w:hAnsi="Arial"/>
          <w:b/>
          <w:color w:val="000000"/>
        </w:rPr>
        <w:t>COMDECON</w:t>
      </w:r>
      <w:r>
        <w:rPr>
          <w:rFonts w:ascii="Arial" w:eastAsia="Cambria" w:hAnsi="Arial"/>
          <w:b/>
          <w:color w:val="000000"/>
        </w:rPr>
        <w:t xml:space="preserve"> quanto ao cronograma de reuniões para 2022:</w:t>
      </w:r>
    </w:p>
    <w:p w:rsidR="00125226" w:rsidRPr="00A25559" w:rsidRDefault="00125226" w:rsidP="00125226">
      <w:pPr>
        <w:pStyle w:val="LO-normal"/>
        <w:spacing w:after="120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eastAsia="pt-BR" w:bidi="ar-SA"/>
        </w:rPr>
        <w:drawing>
          <wp:inline distT="0" distB="0" distL="0" distR="0">
            <wp:extent cx="4733925" cy="8415020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41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39" w:rsidRDefault="00125226"/>
    <w:sectPr w:rsidR="003C2239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279" w:right="1182" w:bottom="1072" w:left="1749" w:header="720" w:footer="607" w:gutter="0"/>
      <w:pgNumType w:start="1"/>
      <w:cols w:space="72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B8D" w:rsidRDefault="00125226">
    <w:pPr>
      <w:pStyle w:val="LO-normal"/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B8D" w:rsidRDefault="00125226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B8D" w:rsidRDefault="00125226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B8D" w:rsidRDefault="0012522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752D"/>
    <w:rsid w:val="00125226"/>
    <w:rsid w:val="007B3A07"/>
    <w:rsid w:val="007D73C1"/>
    <w:rsid w:val="008D5E03"/>
    <w:rsid w:val="00C17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rsid w:val="00125226"/>
    <w:pPr>
      <w:widowControl w:val="0"/>
      <w:spacing w:after="0" w:line="1" w:lineRule="atLeast"/>
      <w:textAlignment w:val="top"/>
    </w:pPr>
    <w:rPr>
      <w:rFonts w:ascii="Times New Roman" w:eastAsia="Arial Unicode MS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752D"/>
    <w:pPr>
      <w:widowControl/>
      <w:spacing w:line="240" w:lineRule="auto"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752D"/>
    <w:rPr>
      <w:rFonts w:ascii="Tahoma" w:hAnsi="Tahoma" w:cs="Tahoma"/>
      <w:sz w:val="16"/>
      <w:szCs w:val="16"/>
    </w:rPr>
  </w:style>
  <w:style w:type="paragraph" w:customStyle="1" w:styleId="LO-normal">
    <w:name w:val="LO-normal"/>
    <w:rsid w:val="00125226"/>
    <w:pPr>
      <w:widowControl w:val="0"/>
      <w:suppressAutoHyphens/>
      <w:spacing w:after="0" w:line="240" w:lineRule="auto"/>
    </w:pPr>
    <w:rPr>
      <w:rFonts w:ascii="Calibri" w:eastAsia="NSimSun" w:hAnsi="Calibri" w:cs="Arial"/>
      <w:sz w:val="24"/>
      <w:szCs w:val="24"/>
      <w:lang w:eastAsia="zh-CN" w:bidi="hi-IN"/>
    </w:rPr>
  </w:style>
  <w:style w:type="paragraph" w:styleId="Cabealho">
    <w:name w:val="header"/>
    <w:basedOn w:val="LO-normal"/>
    <w:link w:val="CabealhoChar"/>
    <w:rsid w:val="00125226"/>
    <w:pPr>
      <w:tabs>
        <w:tab w:val="center" w:pos="4252"/>
        <w:tab w:val="right" w:pos="8504"/>
      </w:tabs>
      <w:suppressAutoHyphens w:val="0"/>
      <w:spacing w:line="1" w:lineRule="atLeast"/>
      <w:textAlignment w:val="top"/>
    </w:pPr>
    <w:rPr>
      <w:rFonts w:ascii="Times New Roman" w:eastAsia="Arial Unicode MS" w:hAnsi="Times New Roman" w:cs="Times New Roman"/>
      <w:lang w:bidi="ar-SA"/>
    </w:rPr>
  </w:style>
  <w:style w:type="character" w:customStyle="1" w:styleId="CabealhoChar">
    <w:name w:val="Cabeçalho Char"/>
    <w:basedOn w:val="Fontepargpadro"/>
    <w:link w:val="Cabealho"/>
    <w:rsid w:val="00125226"/>
    <w:rPr>
      <w:rFonts w:ascii="Times New Roman" w:eastAsia="Arial Unicode MS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186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agraciano</dc:creator>
  <cp:lastModifiedBy>agraciano</cp:lastModifiedBy>
  <cp:revision>2</cp:revision>
  <dcterms:created xsi:type="dcterms:W3CDTF">2021-12-17T16:10:00Z</dcterms:created>
  <dcterms:modified xsi:type="dcterms:W3CDTF">2021-12-17T16:10:00Z</dcterms:modified>
</cp:coreProperties>
</file>